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30" w:rsidRDefault="002C5030">
      <w:pPr>
        <w:rPr>
          <w:rFonts w:ascii="Calibri" w:hAnsi="Calibri" w:cs="Calibri"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1" o:spid="_x0000_s1026" type="#_x0000_t75" style="position:absolute;margin-left:0;margin-top:.05pt;width:139.5pt;height:34.5pt;z-index:251658240;visibility:visible;mso-wrap-distance-left:0;mso-wrap-distance-right:0;mso-position-horizontal:center">
            <v:imagedata r:id="rId4" o:title=""/>
            <w10:wrap type="square" side="largest"/>
          </v:shape>
        </w:pict>
      </w:r>
    </w:p>
    <w:p w:rsidR="002C5030" w:rsidRDefault="002C5030">
      <w:pPr>
        <w:rPr>
          <w:rFonts w:ascii="Calibri" w:hAnsi="Calibri" w:cs="Calibri"/>
          <w:sz w:val="18"/>
          <w:szCs w:val="18"/>
        </w:rPr>
      </w:pPr>
    </w:p>
    <w:p w:rsidR="002C5030" w:rsidRDefault="002C5030">
      <w:pPr>
        <w:jc w:val="center"/>
        <w:rPr>
          <w:rFonts w:cs="Arial"/>
          <w:b/>
          <w:bCs/>
        </w:rPr>
      </w:pPr>
    </w:p>
    <w:p w:rsidR="002C5030" w:rsidRDefault="002C503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ПРАЙС-ЛИСТ</w:t>
      </w:r>
      <w:r>
        <w:rPr>
          <w:rFonts w:ascii="Calibri" w:hAnsi="Calibri" w:cs="Calibri"/>
          <w:sz w:val="28"/>
          <w:szCs w:val="28"/>
        </w:rPr>
        <w:br/>
        <w:t>на продукцию ЗАО «НИИИН МНПО «СПЕКТР»</w:t>
      </w:r>
    </w:p>
    <w:p w:rsidR="002C5030" w:rsidRDefault="002C503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Действует с </w:t>
      </w:r>
      <w:r>
        <w:rPr>
          <w:rFonts w:ascii="Calibri" w:hAnsi="Calibri" w:cs="Calibri"/>
          <w:b/>
          <w:bCs/>
          <w:sz w:val="28"/>
          <w:szCs w:val="28"/>
        </w:rPr>
        <w:t>01.01.2019г</w:t>
      </w:r>
    </w:p>
    <w:p w:rsidR="002C5030" w:rsidRDefault="002C5030">
      <w:pPr>
        <w:rPr>
          <w:rFonts w:ascii="Calibri" w:hAnsi="Calibri" w:cs="Calibri"/>
          <w:sz w:val="18"/>
          <w:szCs w:val="18"/>
        </w:rPr>
      </w:pPr>
    </w:p>
    <w:tbl>
      <w:tblPr>
        <w:tblW w:w="1020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25" w:type="dxa"/>
          <w:right w:w="28" w:type="dxa"/>
        </w:tblCellMar>
        <w:tblLook w:val="0000"/>
      </w:tblPr>
      <w:tblGrid>
        <w:gridCol w:w="448"/>
        <w:gridCol w:w="6634"/>
        <w:gridCol w:w="1029"/>
        <w:gridCol w:w="1188"/>
        <w:gridCol w:w="901"/>
      </w:tblGrid>
      <w:tr w:rsidR="002C5030">
        <w:trPr>
          <w:trHeight w:val="293"/>
          <w:tblHeader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№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Название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Единица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измерения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Цена,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с НДС 20%,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руб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Гарантия,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мес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Импедансные дефектоскопы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АД-64М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Акустический импедансный дефектоскоп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410256,00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АД-42ИП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Акустический импедансный дефектоскоп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263736,00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АД-42ИП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Преобразователь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42490,80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АД-64М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Преобразователь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73260,00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Поточные вихретоковые дефектоскопы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ВД-41П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Вихретоковый дефектоскоп в базовой комплектации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 запросу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Ручные вихретоковые дефектоскопы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ВД-12НФМ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Вихретоковый дефектоскоп с 2 преобразователями (Тип-1 и Тип-2)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143856,00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ВД-12НФМ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Вихретоковый дефектоскоп с 3 преобразователями (Тип-1, Тип-2, Тип-3)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166500,00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ВД-12НФМ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Преобразователь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26240,40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ВД-12НФП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Вихретоковый дефектоскоп с 2 преобразователями (Тип-1 и Тип-2)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169164,00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ВД-12НФП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Вихретоковый дефектоскоп  с 3 преобразователями (Тип-1, Тип-2, Тип-3)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186480,00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ВД-12НФП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Преобразователь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27705,60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ВД-12НФ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Вихретоковый дефектоскоп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46620,00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ВД-90НП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Вихретоковый дефектоскоп в базовой комплектации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186480,00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ВД-90НП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 комплектации для контроля авиационных деталей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546120,00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ВД-90НП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Преобразователь (Тип 1)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24908,40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ВД-90НП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Преобразователь (Тип 2)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24909,73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ВД-90НП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Преобразователь (Тип 3)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24911,06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ВД-90НП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Преобразователь специализированный (Тип 4)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50482,80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ВД-90НП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Преобразователь специализированный (Тип 5)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50484,13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ВД-90НП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Преобразователь специализированный (Тип 6)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50485,46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ВД-92НП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Вихретоковый дефектоскоп в базовой комплектации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932400,00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ФН-1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Насадка для контроля гребня бандажа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25041,60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ВД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Прочие насадки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8658,00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Вихретоковые приборы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ВЭ-26НП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Вихретоковый структуроскоп в базовой комплектации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126939,60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ТЛ-1МП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Вихретоковый толщиномер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644421,60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ВТ-46НМ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Вихретоковый толщиномер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 запросу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Краскоотметчики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КД-1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Краскоотметчик дефектов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40293,00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Образцы и эталоны (ОЭ)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10256,40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18781,20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Иа8.896.034-01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14918,40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Иа8.896.034-01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23443,20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27838,80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36363,60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24109,20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31235,40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Иа8.896.037-01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18581,40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Иа8.896.037-01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25707,60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44555,40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61471,80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63070,20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91175,40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Иа8.896.039-01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64935,00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Иа8.896.039-01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93040,20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Иа8.896.039-02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64935,00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Иа8.896.039-02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93040,20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Иа8.896.052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10256,40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Иа8.896.052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18781,20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Иа8.896.066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29703,60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Иа8.896.066 </w:t>
            </w:r>
            <w:r>
              <w:rPr>
                <w:rFonts w:ascii="Calibri" w:hAnsi="Calibri" w:cs="Calibri"/>
                <w:sz w:val="18"/>
                <w:szCs w:val="18"/>
              </w:rPr>
              <w:t>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38228,40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Иа8.896.067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27838,80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Иа8.896.067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34965,00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Иа8.896.067-01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22311,00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Иа8.896.067-01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29437,20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Иа8.896.068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46420,20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Иа8.896.068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63336,60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Иа8.896.069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27838,80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Иа8.896.069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36363,60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22311,00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30835,80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18581,40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27106,20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33433,20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40559,40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10256,40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Иа8.896.077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20179,80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Иа8.896.077-01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10256,40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Иа8.896.077-01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20179,80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Иа8.896.077-02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10256,40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Иа8.896.077-02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20179,80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Иа8.896.082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33433,20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Иа8.896.082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40559,40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Иа8.896.099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14918,40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Иа8.896.099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23443,20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14918,40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23443,20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14918,40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23443,20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10256,40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18781,20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Иа8.896.104-01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14918,40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Иа8.896.104-01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23443,20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14918,40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23443,20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18581,40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28504,80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Иа8.896.108 </w:t>
            </w:r>
            <w:r>
              <w:rPr>
                <w:rFonts w:ascii="Calibri" w:hAnsi="Calibri" w:cs="Calibri"/>
                <w:sz w:val="18"/>
                <w:szCs w:val="18"/>
              </w:rPr>
              <w:t>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26040,60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34565,40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26040,60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Иа8.896.109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34565,40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29703,60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38228,40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29703,60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38228,40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27838,80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34965,00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Иа8.896.112-01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22311,00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Иа8.896.112-01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29437,20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29703,60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36829,80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Иа8.896.113-01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20512,80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Иа8.896.113-01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27639,00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29703,60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41025,60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29703,60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Иа8.896.115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41025,60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1931,40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Иа8.896.35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8458,20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Иа8.896.035-01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1931,40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Иа8.896.35-01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8458,20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Иа8.896.035-02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1931,40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Иа8.896.35-02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8458,20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Иа8.896.035-03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1931,40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Иа8.896.35-03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8458,20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6526,80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Иа8.896.71 </w:t>
            </w:r>
            <w:r>
              <w:rPr>
                <w:rFonts w:ascii="Calibri" w:hAnsi="Calibri" w:cs="Calibri"/>
                <w:sz w:val="18"/>
                <w:szCs w:val="18"/>
              </w:rPr>
              <w:t>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13053,60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Иа8.896.071-01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6526,80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Иа8.896.71-01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13053,60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Иа8.896.071-02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6526,80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Иа8.896.71-02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13053,60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Иа8.896.092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без свидетельства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6526,80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Иа8.896.92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со свидетельством о поверке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13053,60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Иа8.996.116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( Образец искусственного дефекта из стали 60С2 с калибровкой) за 1 дефект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14785,20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Магнитный контроль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МС-10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Магнитный структуроскоп 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215384,40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МС-10 </w:t>
            </w:r>
            <w:r>
              <w:rPr>
                <w:rFonts w:ascii="Calibri" w:hAnsi="Calibri" w:cs="Calibri"/>
                <w:sz w:val="18"/>
                <w:szCs w:val="18"/>
              </w:rPr>
              <w:t>Модуль беcпроводной связи и программа для ПК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34632,00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МС-10 </w:t>
            </w:r>
            <w:r>
              <w:rPr>
                <w:rFonts w:ascii="Calibri" w:hAnsi="Calibri" w:cs="Calibri"/>
                <w:sz w:val="18"/>
                <w:szCs w:val="18"/>
              </w:rPr>
              <w:t>Преобразователь для контроля малогабаритных деталей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43956,00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МС-10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Стандартный преобразователь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51282,00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Магниты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УН-5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Устройство намагничивающее на постоянных магнитах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55944,00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Магнитопорошковый контроль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МФ-10СП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Прибор для проверки качества магнитных порошков и суспензий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119880,00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Расходные материалы для магнитопорошкового контроля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Люминесцентные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Mi Glow 810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Магнитный люминесцентный порошок, 1 кг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Pr="008F11D9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11D9">
              <w:rPr>
                <w:rFonts w:ascii="Calibri" w:hAnsi="Calibri" w:cs="Calibri"/>
                <w:sz w:val="18"/>
                <w:szCs w:val="18"/>
              </w:rPr>
              <w:t>2596,00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Circle Safe 778А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Аэрозоль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Pr="008F11D9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11D9">
              <w:rPr>
                <w:rFonts w:ascii="Calibri" w:hAnsi="Calibri" w:cs="Calibri"/>
                <w:sz w:val="18"/>
                <w:szCs w:val="18"/>
              </w:rPr>
              <w:t>649,00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Цветоконтрастные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Mi Glow 820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Магнитный концентрат черный,  0,94 л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Pr="008F11D9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11D9">
              <w:rPr>
                <w:rFonts w:ascii="Calibri" w:hAnsi="Calibri" w:cs="Calibri"/>
                <w:sz w:val="18"/>
                <w:szCs w:val="18"/>
              </w:rPr>
              <w:t>3245,00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Mi Glow 850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Магнитный порошок красный, 1 кг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Pr="008F11D9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11D9">
              <w:rPr>
                <w:rFonts w:ascii="Calibri" w:hAnsi="Calibri" w:cs="Calibri"/>
                <w:sz w:val="18"/>
                <w:szCs w:val="18"/>
              </w:rPr>
              <w:t>6490,00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Circle Safe 820А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Аэрозоль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Pr="008F11D9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11D9">
              <w:rPr>
                <w:rFonts w:ascii="Calibri" w:hAnsi="Calibri" w:cs="Calibri"/>
                <w:sz w:val="18"/>
                <w:szCs w:val="18"/>
              </w:rPr>
              <w:t>649,00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134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Circle Safe 850А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Аэрозоль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Pr="008F11D9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11D9">
              <w:rPr>
                <w:rFonts w:ascii="Calibri" w:hAnsi="Calibri" w:cs="Calibri"/>
                <w:sz w:val="18"/>
                <w:szCs w:val="18"/>
              </w:rPr>
              <w:t>649,00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color w:val="CE181E"/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Магнитные толщиномеры покрытий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МТП-01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Магнитный толщиномер покрытий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61538,40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136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МТП-10Т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Магнитный толщиномер покрытий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 запросу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137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МТП-10П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Магнитный толщиномер покрытий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По запросу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Магнитометры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138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МФ-23ИМ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Магнитометр дефектоскопический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132001,20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139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МФ-23ИМ </w:t>
            </w:r>
            <w:r>
              <w:rPr>
                <w:rFonts w:ascii="Calibri" w:hAnsi="Calibri" w:cs="Calibri"/>
                <w:sz w:val="18"/>
                <w:szCs w:val="18"/>
              </w:rPr>
              <w:t>Преобразователь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27838,80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МХ-10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Магнитометр с расширенным диапазоном и поверкой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49084,20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 w:rsidP="008F11D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141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МИ-10Х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Магнитный индикатор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13320,00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УФ-облучатели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142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УФО-3-20Ф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Облучатель ультрафиолетовый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34965,00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143</w:t>
            </w:r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КД-3-3Л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Облучатель ультрафиолетовый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63936,00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2C5030">
        <w:trPr>
          <w:trHeight w:val="293"/>
        </w:trPr>
        <w:tc>
          <w:tcPr>
            <w:tcW w:w="10200" w:type="dxa"/>
            <w:gridSpan w:val="5"/>
            <w:tcBorders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Электрический контроль</w:t>
            </w:r>
          </w:p>
        </w:tc>
      </w:tr>
      <w:tr w:rsidR="002C5030">
        <w:trPr>
          <w:trHeight w:val="293"/>
        </w:trPr>
        <w:tc>
          <w:tcPr>
            <w:tcW w:w="448" w:type="dxa"/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144</w:t>
            </w:r>
            <w:bookmarkStart w:id="0" w:name="_GoBack"/>
            <w:bookmarkEnd w:id="0"/>
          </w:p>
        </w:tc>
        <w:tc>
          <w:tcPr>
            <w:tcW w:w="6634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Крона-12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Электроискровой дефектоскоп</w:t>
            </w:r>
          </w:p>
        </w:tc>
        <w:tc>
          <w:tcPr>
            <w:tcW w:w="1029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шт</w:t>
            </w:r>
          </w:p>
        </w:tc>
        <w:tc>
          <w:tcPr>
            <w:tcW w:w="1188" w:type="dxa"/>
            <w:tcBorders>
              <w:lef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131868,00</w:t>
            </w:r>
          </w:p>
        </w:tc>
        <w:tc>
          <w:tcPr>
            <w:tcW w:w="90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2C5030" w:rsidRDefault="002C50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</w:tbl>
    <w:p w:rsidR="002C5030" w:rsidRDefault="002C5030">
      <w:pPr>
        <w:rPr>
          <w:rFonts w:cs="Arial"/>
        </w:rPr>
      </w:pPr>
    </w:p>
    <w:sectPr w:rsidR="002C5030" w:rsidSect="008235A9">
      <w:pgSz w:w="11906" w:h="16838"/>
      <w:pgMar w:top="567" w:right="567" w:bottom="567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C79"/>
    <w:rsid w:val="002A2B13"/>
    <w:rsid w:val="002C5030"/>
    <w:rsid w:val="006A5C79"/>
    <w:rsid w:val="008235A9"/>
    <w:rsid w:val="008F11D9"/>
    <w:rsid w:val="00A129FD"/>
    <w:rsid w:val="00B2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A9"/>
    <w:rPr>
      <w:rFonts w:cs="Liberation Serif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8235A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235A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FBC"/>
    <w:rPr>
      <w:rFonts w:cs="Liberation Serif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8235A9"/>
  </w:style>
  <w:style w:type="paragraph" w:styleId="Caption">
    <w:name w:val="caption"/>
    <w:basedOn w:val="Normal"/>
    <w:uiPriority w:val="99"/>
    <w:qFormat/>
    <w:rsid w:val="008235A9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8235A9"/>
    <w:pPr>
      <w:suppressLineNumbers/>
    </w:pPr>
  </w:style>
  <w:style w:type="paragraph" w:customStyle="1" w:styleId="a0">
    <w:name w:val="Содержимое таблицы"/>
    <w:basedOn w:val="Normal"/>
    <w:uiPriority w:val="99"/>
    <w:rsid w:val="008235A9"/>
    <w:pPr>
      <w:suppressLineNumbers/>
    </w:pPr>
  </w:style>
  <w:style w:type="paragraph" w:customStyle="1" w:styleId="a1">
    <w:name w:val="Заголовок таблицы"/>
    <w:basedOn w:val="a0"/>
    <w:uiPriority w:val="99"/>
    <w:rsid w:val="008235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1392</Words>
  <Characters>7940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Бауманцы</cp:lastModifiedBy>
  <cp:revision>2</cp:revision>
  <dcterms:created xsi:type="dcterms:W3CDTF">2019-01-14T12:14:00Z</dcterms:created>
  <dcterms:modified xsi:type="dcterms:W3CDTF">2019-01-14T12:14:00Z</dcterms:modified>
</cp:coreProperties>
</file>